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1CC" w:rsidRDefault="004F11CC">
      <w:pPr>
        <w:rPr>
          <w:sz w:val="24"/>
          <w:szCs w:val="24"/>
        </w:rPr>
      </w:pPr>
    </w:p>
    <w:p w:rsidR="00A212A8" w:rsidRPr="00A212A8" w:rsidRDefault="008E2A40" w:rsidP="00A212A8">
      <w:pPr>
        <w:spacing w:line="276" w:lineRule="auto"/>
        <w:jc w:val="center"/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5723890" cy="8075295"/>
            <wp:effectExtent l="0" t="0" r="0" b="1905"/>
            <wp:docPr id="1" name="Рисунок 1" descr="C:\Users\Plank\AppData\Local\Microsoft\Windows\INetCache\Content.Word\орган вне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ank\AppData\Local\Microsoft\Windows\INetCache\Content.Word\орган внеуроч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807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1CC" w:rsidRDefault="004F11CC">
      <w:pPr>
        <w:sectPr w:rsidR="004F11CC">
          <w:pgSz w:w="11900" w:h="16838"/>
          <w:pgMar w:top="1440" w:right="1440" w:bottom="875" w:left="1440" w:header="0" w:footer="0" w:gutter="0"/>
          <w:cols w:space="0"/>
        </w:sectPr>
      </w:pPr>
    </w:p>
    <w:p w:rsidR="004F11CC" w:rsidRPr="00047625" w:rsidRDefault="00CF51F2">
      <w:pPr>
        <w:ind w:right="-259"/>
        <w:jc w:val="center"/>
        <w:rPr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lastRenderedPageBreak/>
        <w:t>1.Общие положения</w:t>
      </w:r>
    </w:p>
    <w:p w:rsidR="004F11CC" w:rsidRPr="00047625" w:rsidRDefault="004F11CC">
      <w:pPr>
        <w:spacing w:line="7" w:lineRule="exact"/>
        <w:rPr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1.1 Настоящее положение об организации внеурочной деятельности (далее – положение) разработано в соответствии с Федеральным Законом Российской Федерации «Об образовании в Российской Федерации» от 29.12.12г. № 273, Письма Министерства образования и науки Российской Федерации от 14.12.15 г. №09 - 3564 «О внеурочной деятельности и реализации дополнительных общеобразовательных программ».</w:t>
      </w:r>
    </w:p>
    <w:p w:rsidR="004F11CC" w:rsidRPr="00047625" w:rsidRDefault="004F11CC">
      <w:pPr>
        <w:spacing w:line="17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Данное положение регламентирует организацию внеурочной деятельности (далее ВД) учащихся в соответствии с требованиями ФГОС.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1.2. В соответствии с ФГОС НОО, ФГОС ООО, ФГОС СОО основная образовательная программа реализуется через урочную и внеурочную деятельность.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5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1.3. В соответствии с основной образовательной программой начального, основного, среднего общего образования внеурочная деятельность является неотъемлемой частью образовательной деятельности.</w:t>
      </w:r>
    </w:p>
    <w:p w:rsidR="004F11CC" w:rsidRPr="00047625" w:rsidRDefault="004F11CC">
      <w:pPr>
        <w:spacing w:line="16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1.4. 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 на достижения учащихся.</w:t>
      </w:r>
    </w:p>
    <w:p w:rsidR="004F11CC" w:rsidRPr="00047625" w:rsidRDefault="004F11CC">
      <w:pPr>
        <w:spacing w:line="2" w:lineRule="exact"/>
        <w:rPr>
          <w:sz w:val="28"/>
          <w:szCs w:val="28"/>
        </w:rPr>
      </w:pPr>
    </w:p>
    <w:p w:rsidR="004F11CC" w:rsidRPr="00047625" w:rsidRDefault="00CF51F2">
      <w:pPr>
        <w:tabs>
          <w:tab w:val="left" w:pos="800"/>
        </w:tabs>
        <w:ind w:left="260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1.5.</w:t>
      </w:r>
      <w:r w:rsidRPr="00047625">
        <w:rPr>
          <w:sz w:val="28"/>
          <w:szCs w:val="28"/>
        </w:rPr>
        <w:tab/>
      </w:r>
      <w:r w:rsidRPr="00047625">
        <w:rPr>
          <w:rFonts w:eastAsia="Times New Roman"/>
          <w:sz w:val="28"/>
          <w:szCs w:val="28"/>
        </w:rPr>
        <w:t>Внеурочная деятельность является обязательной для учащихся.</w:t>
      </w:r>
    </w:p>
    <w:p w:rsidR="004F11CC" w:rsidRPr="00047625" w:rsidRDefault="004F11CC">
      <w:pPr>
        <w:spacing w:line="12" w:lineRule="exact"/>
        <w:rPr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1.6.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4F11CC" w:rsidRPr="00047625" w:rsidRDefault="004F11CC">
      <w:pPr>
        <w:spacing w:line="282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1"/>
        </w:numPr>
        <w:tabs>
          <w:tab w:val="left" w:pos="4280"/>
        </w:tabs>
        <w:ind w:left="4280" w:hanging="232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Цель и задачи</w:t>
      </w:r>
    </w:p>
    <w:p w:rsidR="004F11CC" w:rsidRPr="00047625" w:rsidRDefault="004F11CC">
      <w:pPr>
        <w:spacing w:line="7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2.1. 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 развитие.</w:t>
      </w:r>
    </w:p>
    <w:p w:rsidR="004F11CC" w:rsidRPr="00047625" w:rsidRDefault="004F11CC">
      <w:pPr>
        <w:spacing w:line="2" w:lineRule="exact"/>
        <w:rPr>
          <w:sz w:val="28"/>
          <w:szCs w:val="28"/>
        </w:rPr>
      </w:pPr>
    </w:p>
    <w:p w:rsidR="004F11CC" w:rsidRPr="00047625" w:rsidRDefault="00CF51F2">
      <w:pPr>
        <w:ind w:left="260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2.2. Внеурочная деятельность направлена на решение следующих задач:</w:t>
      </w:r>
    </w:p>
    <w:p w:rsidR="004F11CC" w:rsidRPr="00047625" w:rsidRDefault="004F11CC">
      <w:pPr>
        <w:spacing w:line="12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2"/>
        </w:numPr>
        <w:tabs>
          <w:tab w:val="left" w:pos="45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создание условий для развития личности, социального, культурного, профессионального самоопределения, творческой самореализации;</w:t>
      </w:r>
    </w:p>
    <w:p w:rsidR="004F11CC" w:rsidRPr="00047625" w:rsidRDefault="004F11CC">
      <w:pPr>
        <w:spacing w:line="1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0"/>
          <w:numId w:val="2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обеспечение эмоционального благополучия учащегося;</w:t>
      </w:r>
    </w:p>
    <w:p w:rsidR="004F11CC" w:rsidRPr="00047625" w:rsidRDefault="00CF51F2">
      <w:pPr>
        <w:numPr>
          <w:ilvl w:val="0"/>
          <w:numId w:val="2"/>
        </w:numPr>
        <w:tabs>
          <w:tab w:val="left" w:pos="460"/>
        </w:tabs>
        <w:ind w:left="460" w:hanging="19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профилактику асоциального поведения;</w:t>
      </w:r>
    </w:p>
    <w:p w:rsidR="004F11CC" w:rsidRPr="00047625" w:rsidRDefault="004F11CC">
      <w:pPr>
        <w:spacing w:line="12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 w:firstLine="42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4F11CC" w:rsidRPr="00047625" w:rsidRDefault="004F11CC">
      <w:pPr>
        <w:spacing w:line="282" w:lineRule="exact"/>
        <w:rPr>
          <w:sz w:val="28"/>
          <w:szCs w:val="28"/>
        </w:rPr>
      </w:pPr>
    </w:p>
    <w:p w:rsidR="004F11CC" w:rsidRPr="00047625" w:rsidRDefault="00CF51F2">
      <w:pPr>
        <w:numPr>
          <w:ilvl w:val="2"/>
          <w:numId w:val="3"/>
        </w:numPr>
        <w:tabs>
          <w:tab w:val="left" w:pos="3140"/>
        </w:tabs>
        <w:ind w:left="3140" w:hanging="357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Организация внеурочной деятельности</w:t>
      </w:r>
    </w:p>
    <w:p w:rsidR="004F11CC" w:rsidRPr="00047625" w:rsidRDefault="00CF51F2">
      <w:pPr>
        <w:spacing w:line="235" w:lineRule="auto"/>
        <w:ind w:left="260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3.1.  Внеурочная деятельность может реализовываться</w:t>
      </w:r>
    </w:p>
    <w:p w:rsidR="004F11CC" w:rsidRPr="00047625" w:rsidRDefault="004F11CC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4F11CC" w:rsidRPr="00047625" w:rsidRDefault="00CF51F2">
      <w:pPr>
        <w:numPr>
          <w:ilvl w:val="1"/>
          <w:numId w:val="3"/>
        </w:numPr>
        <w:tabs>
          <w:tab w:val="left" w:pos="985"/>
        </w:tabs>
        <w:spacing w:line="234" w:lineRule="auto"/>
        <w:ind w:left="260" w:firstLine="482"/>
        <w:rPr>
          <w:rFonts w:eastAsia="Times New Roman"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lastRenderedPageBreak/>
        <w:t xml:space="preserve">по направлениям: </w:t>
      </w:r>
      <w:r w:rsidRPr="00047625">
        <w:rPr>
          <w:rFonts w:eastAsia="Times New Roman"/>
          <w:sz w:val="28"/>
          <w:szCs w:val="28"/>
        </w:rPr>
        <w:t>духовно-нравственное, социальное, общеинтеллектуальное,</w:t>
      </w:r>
      <w:r w:rsidRPr="00047625">
        <w:rPr>
          <w:rFonts w:eastAsia="Times New Roman"/>
          <w:b/>
          <w:bCs/>
          <w:sz w:val="28"/>
          <w:szCs w:val="28"/>
        </w:rPr>
        <w:t xml:space="preserve"> </w:t>
      </w:r>
      <w:r w:rsidRPr="00047625">
        <w:rPr>
          <w:rFonts w:eastAsia="Times New Roman"/>
          <w:sz w:val="28"/>
          <w:szCs w:val="28"/>
        </w:rPr>
        <w:t>общекультурное, спортивно-оздоровительное;</w:t>
      </w:r>
    </w:p>
    <w:p w:rsidR="004F11CC" w:rsidRPr="00047625" w:rsidRDefault="004F11CC">
      <w:pPr>
        <w:spacing w:line="14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0"/>
          <w:numId w:val="3"/>
        </w:numPr>
        <w:tabs>
          <w:tab w:val="left" w:pos="690"/>
        </w:tabs>
        <w:spacing w:line="237" w:lineRule="auto"/>
        <w:ind w:left="260" w:firstLine="2"/>
        <w:jc w:val="both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 xml:space="preserve">по видам: </w:t>
      </w:r>
      <w:r w:rsidRPr="00047625">
        <w:rPr>
          <w:rFonts w:eastAsia="Times New Roman"/>
          <w:sz w:val="28"/>
          <w:szCs w:val="28"/>
        </w:rPr>
        <w:t>игровая, познавательная, досугово — развлекательная деятельность</w:t>
      </w:r>
      <w:r w:rsidRPr="00047625">
        <w:rPr>
          <w:rFonts w:eastAsia="Times New Roman"/>
          <w:b/>
          <w:bCs/>
          <w:sz w:val="28"/>
          <w:szCs w:val="28"/>
        </w:rPr>
        <w:t xml:space="preserve"> </w:t>
      </w:r>
      <w:r w:rsidRPr="00047625">
        <w:rPr>
          <w:rFonts w:eastAsia="Times New Roman"/>
          <w:sz w:val="28"/>
          <w:szCs w:val="28"/>
        </w:rPr>
        <w:t>(досуговое общение), проблемно-ценностное общение; 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</w:t>
      </w:r>
    </w:p>
    <w:p w:rsidR="004F11CC" w:rsidRPr="00047625" w:rsidRDefault="004F11CC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4F11CC" w:rsidRPr="00047625" w:rsidRDefault="00CF51F2">
      <w:pPr>
        <w:numPr>
          <w:ilvl w:val="0"/>
          <w:numId w:val="3"/>
        </w:numPr>
        <w:tabs>
          <w:tab w:val="left" w:pos="445"/>
        </w:tabs>
        <w:spacing w:line="237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 xml:space="preserve">в формах: </w:t>
      </w:r>
      <w:r w:rsidRPr="00047625">
        <w:rPr>
          <w:rFonts w:eastAsia="Times New Roman"/>
          <w:sz w:val="28"/>
          <w:szCs w:val="28"/>
        </w:rPr>
        <w:t>экскурсии, кружки, секции, олимпиады, викторины, конкурсы, фестивали,</w:t>
      </w:r>
      <w:r w:rsidRPr="00047625">
        <w:rPr>
          <w:rFonts w:eastAsia="Times New Roman"/>
          <w:b/>
          <w:bCs/>
          <w:sz w:val="28"/>
          <w:szCs w:val="28"/>
        </w:rPr>
        <w:t xml:space="preserve"> </w:t>
      </w:r>
      <w:r w:rsidRPr="00047625">
        <w:rPr>
          <w:rFonts w:eastAsia="Times New Roman"/>
          <w:sz w:val="28"/>
          <w:szCs w:val="28"/>
        </w:rPr>
        <w:t>проекты, соревнования, поисковые исследования, посещение театров, через организацию деятельности обучающегося во взаимодействии со сверстниками, педагогами, родителями.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3.2. 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4F11CC" w:rsidRPr="00047625" w:rsidRDefault="004F11CC">
      <w:pPr>
        <w:spacing w:line="26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3.4. ФГОС общего образования определяет количество часов внеурочной деятельности на каждом уровне образования</w:t>
      </w:r>
    </w:p>
    <w:p w:rsidR="004F11CC" w:rsidRPr="00047625" w:rsidRDefault="004F11CC">
      <w:pPr>
        <w:spacing w:line="2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4"/>
        </w:numPr>
        <w:tabs>
          <w:tab w:val="left" w:pos="520"/>
        </w:tabs>
        <w:ind w:left="520" w:hanging="13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до 1350 часов на уровне начального общего образования (4 года обучения)</w:t>
      </w:r>
    </w:p>
    <w:p w:rsidR="004F11CC" w:rsidRPr="00047625" w:rsidRDefault="00CF51F2">
      <w:pPr>
        <w:numPr>
          <w:ilvl w:val="0"/>
          <w:numId w:val="4"/>
        </w:numPr>
        <w:tabs>
          <w:tab w:val="left" w:pos="520"/>
        </w:tabs>
        <w:ind w:left="520" w:hanging="13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до 1750 часов на уровне основного общего образования (5 лет обучения)</w:t>
      </w:r>
    </w:p>
    <w:p w:rsidR="004F11CC" w:rsidRPr="00047625" w:rsidRDefault="00CF51F2">
      <w:pPr>
        <w:numPr>
          <w:ilvl w:val="0"/>
          <w:numId w:val="4"/>
        </w:numPr>
        <w:tabs>
          <w:tab w:val="left" w:pos="520"/>
        </w:tabs>
        <w:ind w:left="520" w:hanging="13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до 700 часов на уровне среднего общего образования (2 года обучения)</w:t>
      </w:r>
    </w:p>
    <w:p w:rsidR="004F11CC" w:rsidRPr="00047625" w:rsidRDefault="004F11CC">
      <w:pPr>
        <w:spacing w:line="12" w:lineRule="exact"/>
        <w:rPr>
          <w:sz w:val="28"/>
          <w:szCs w:val="28"/>
        </w:rPr>
      </w:pPr>
    </w:p>
    <w:p w:rsidR="004F11CC" w:rsidRPr="00047625" w:rsidRDefault="00CF51F2">
      <w:pPr>
        <w:spacing w:line="237" w:lineRule="auto"/>
        <w:ind w:left="260" w:firstLine="48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3.5. </w:t>
      </w:r>
      <w:r w:rsidR="000F3297" w:rsidRPr="00047625">
        <w:rPr>
          <w:rFonts w:eastAsia="Times New Roman"/>
          <w:sz w:val="28"/>
          <w:szCs w:val="28"/>
        </w:rPr>
        <w:t>Школа</w:t>
      </w:r>
      <w:r w:rsidRPr="00047625">
        <w:rPr>
          <w:rFonts w:eastAsia="Times New Roman"/>
          <w:sz w:val="28"/>
          <w:szCs w:val="28"/>
        </w:rPr>
        <w:t xml:space="preserve">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3.6. Количество часов, отводимое на внеурочную деятельность в определенном классе, </w:t>
      </w:r>
      <w:r w:rsidR="000F3297" w:rsidRPr="00047625">
        <w:rPr>
          <w:rFonts w:eastAsia="Times New Roman"/>
          <w:sz w:val="28"/>
          <w:szCs w:val="28"/>
        </w:rPr>
        <w:t>школа</w:t>
      </w:r>
      <w:r w:rsidRPr="00047625">
        <w:rPr>
          <w:rFonts w:eastAsia="Times New Roman"/>
          <w:sz w:val="28"/>
          <w:szCs w:val="28"/>
        </w:rPr>
        <w:t xml:space="preserve"> определяет самостоятельно, исходя из имеющихся ресурсов и за счет интеграции ресурсов </w:t>
      </w:r>
      <w:r w:rsidR="000F3297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и учреждений дополнительного образования детей. Наполняемость групп составляет до </w:t>
      </w:r>
      <w:r w:rsidR="007F2FC3" w:rsidRPr="00047625">
        <w:rPr>
          <w:rFonts w:eastAsia="Times New Roman"/>
          <w:sz w:val="28"/>
          <w:szCs w:val="28"/>
        </w:rPr>
        <w:t>10</w:t>
      </w:r>
      <w:r w:rsidRPr="00047625">
        <w:rPr>
          <w:rFonts w:eastAsia="Times New Roman"/>
          <w:sz w:val="28"/>
          <w:szCs w:val="28"/>
        </w:rPr>
        <w:t xml:space="preserve"> человек.</w:t>
      </w:r>
    </w:p>
    <w:p w:rsidR="004F11CC" w:rsidRPr="00047625" w:rsidRDefault="004F11CC">
      <w:pPr>
        <w:spacing w:line="17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3.7. Занятия внеурочной деятельности могут проводиться учителями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или педагогами учреждений дополнительного образования.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3.8.Учащиеся, их родители (законные представители) могут участвовать в выборе направлений и форм внеурочной деятельности.</w:t>
      </w:r>
    </w:p>
    <w:p w:rsidR="004F11CC" w:rsidRPr="00047625" w:rsidRDefault="004F11CC">
      <w:pPr>
        <w:spacing w:line="2" w:lineRule="exact"/>
        <w:rPr>
          <w:sz w:val="28"/>
          <w:szCs w:val="28"/>
        </w:rPr>
      </w:pPr>
    </w:p>
    <w:p w:rsidR="004F11CC" w:rsidRPr="00047625" w:rsidRDefault="00CF51F2">
      <w:pPr>
        <w:ind w:left="260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3.9.В сентябре формируются группы для проведения занятий внеурочной деятельности.</w:t>
      </w:r>
    </w:p>
    <w:p w:rsidR="004F11CC" w:rsidRPr="00047625" w:rsidRDefault="00CF51F2">
      <w:pPr>
        <w:ind w:left="260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lastRenderedPageBreak/>
        <w:t>3.10. Внеурочная деятельность может реализовываться через:</w:t>
      </w:r>
    </w:p>
    <w:p w:rsidR="004F11CC" w:rsidRPr="00047625" w:rsidRDefault="00CF51F2">
      <w:pPr>
        <w:numPr>
          <w:ilvl w:val="1"/>
          <w:numId w:val="5"/>
        </w:numPr>
        <w:tabs>
          <w:tab w:val="left" w:pos="580"/>
        </w:tabs>
        <w:ind w:left="580" w:hanging="19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реализацию дополнительных общеобразовательных программ </w:t>
      </w:r>
      <w:r w:rsidR="004F7C4A" w:rsidRPr="00047625">
        <w:rPr>
          <w:rFonts w:eastAsia="Times New Roman"/>
          <w:sz w:val="28"/>
          <w:szCs w:val="28"/>
        </w:rPr>
        <w:t>школы</w:t>
      </w:r>
    </w:p>
    <w:p w:rsidR="004F11CC" w:rsidRPr="00047625" w:rsidRDefault="004F11CC">
      <w:pPr>
        <w:spacing w:line="12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0"/>
          <w:numId w:val="5"/>
        </w:numPr>
        <w:tabs>
          <w:tab w:val="left" w:pos="490"/>
        </w:tabs>
        <w:spacing w:line="236" w:lineRule="auto"/>
        <w:ind w:left="260" w:firstLine="2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деятельность, реализуемую классным руководителем, (классные часы, экскурсии, диспуты, походы в кино и театры, круглые столы, диспуты, общественно – полезные практики и др.)</w:t>
      </w:r>
    </w:p>
    <w:p w:rsidR="004F11CC" w:rsidRPr="00047625" w:rsidRDefault="004F11CC">
      <w:pPr>
        <w:spacing w:line="1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1"/>
          <w:numId w:val="5"/>
        </w:numPr>
        <w:tabs>
          <w:tab w:val="left" w:pos="520"/>
        </w:tabs>
        <w:ind w:left="520" w:hanging="13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деятельность, реализуемая воспитателем  ГПД</w:t>
      </w:r>
    </w:p>
    <w:p w:rsidR="004F11CC" w:rsidRPr="00047625" w:rsidRDefault="004F11CC">
      <w:pPr>
        <w:spacing w:line="12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1"/>
          <w:numId w:val="5"/>
        </w:numPr>
        <w:tabs>
          <w:tab w:val="left" w:pos="627"/>
        </w:tabs>
        <w:spacing w:line="234" w:lineRule="auto"/>
        <w:ind w:left="260" w:firstLine="122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деятельность иных работников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(педагога – организатора, социального педагога, библиотекаря).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1"/>
          <w:numId w:val="5"/>
        </w:numPr>
        <w:tabs>
          <w:tab w:val="left" w:pos="798"/>
        </w:tabs>
        <w:spacing w:line="234" w:lineRule="auto"/>
        <w:ind w:left="260" w:firstLine="122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реализацию дополнительных общеобразовательных программ учреждений дополнительного образования, а так же организаций культуры и спорта.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3.11. 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Журнал является финансовым документом, при его заполнении необходимо соблюдать Требования к ведению журналов.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3.12. В каникулярное время на основании приказа директора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поездках.</w:t>
      </w:r>
    </w:p>
    <w:p w:rsidR="004F11CC" w:rsidRPr="00047625" w:rsidRDefault="004F11CC">
      <w:pPr>
        <w:spacing w:line="14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3.13. Расписание занятий внеурочной деятельности учащихся утверждается ежегодно директором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>.</w:t>
      </w:r>
    </w:p>
    <w:p w:rsidR="004F11CC" w:rsidRPr="00047625" w:rsidRDefault="004F11CC">
      <w:pPr>
        <w:spacing w:line="282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6"/>
        </w:numPr>
        <w:tabs>
          <w:tab w:val="left" w:pos="2400"/>
        </w:tabs>
        <w:ind w:left="2400" w:hanging="352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Требования к программам внеурочной деятельности</w:t>
      </w:r>
    </w:p>
    <w:p w:rsidR="004F11CC" w:rsidRPr="00047625" w:rsidRDefault="004F11CC">
      <w:pPr>
        <w:spacing w:line="7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4.1. 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4.2. Структура, содержание рабочих программ внеурочной деятельности определяется Положением о рабочих программах</w:t>
      </w:r>
      <w:r w:rsidR="004F7C4A" w:rsidRPr="00047625">
        <w:rPr>
          <w:rFonts w:eastAsia="Times New Roman"/>
          <w:sz w:val="28"/>
          <w:szCs w:val="28"/>
        </w:rPr>
        <w:t>.</w:t>
      </w: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7"/>
        </w:numPr>
        <w:tabs>
          <w:tab w:val="left" w:pos="1660"/>
        </w:tabs>
        <w:ind w:left="1660" w:hanging="366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Порядок комплектования объединений и организация внеурочной</w:t>
      </w:r>
    </w:p>
    <w:p w:rsidR="004F11CC" w:rsidRPr="00047625" w:rsidRDefault="00CF51F2">
      <w:pPr>
        <w:ind w:left="4540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деятельности.</w:t>
      </w:r>
    </w:p>
    <w:p w:rsidR="004F11CC" w:rsidRPr="00047625" w:rsidRDefault="004F11CC">
      <w:pPr>
        <w:spacing w:line="123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5.1. Заместитель директора по воспитательной работе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составляет график работы объединений внеурочной деятельности.</w:t>
      </w:r>
    </w:p>
    <w:p w:rsidR="004F11CC" w:rsidRPr="00047625" w:rsidRDefault="004F11CC">
      <w:pPr>
        <w:spacing w:line="16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5.2. В начале каждого учебного года администрация совместно с педагогами дополнительного образования и классными руководителями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организует презентацию имеющихся объединений.</w:t>
      </w:r>
    </w:p>
    <w:p w:rsidR="004F11CC" w:rsidRPr="00047625" w:rsidRDefault="004F11CC">
      <w:pPr>
        <w:spacing w:line="282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8"/>
        </w:numPr>
        <w:tabs>
          <w:tab w:val="left" w:pos="1740"/>
        </w:tabs>
        <w:ind w:left="1740" w:hanging="242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lastRenderedPageBreak/>
        <w:t>Права и обязанности участников образовательного процесса</w:t>
      </w:r>
    </w:p>
    <w:p w:rsidR="004F11CC" w:rsidRPr="00047625" w:rsidRDefault="004F11CC">
      <w:pPr>
        <w:spacing w:line="7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6.1.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6.2. 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Российской Федерации, Уставом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>, трудовым договором.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6.3. </w:t>
      </w:r>
      <w:r w:rsidR="004F7C4A" w:rsidRPr="00047625">
        <w:rPr>
          <w:rFonts w:eastAsia="Times New Roman"/>
          <w:sz w:val="28"/>
          <w:szCs w:val="28"/>
        </w:rPr>
        <w:t>Директор</w:t>
      </w:r>
      <w:r w:rsidRPr="00047625">
        <w:rPr>
          <w:rFonts w:eastAsia="Times New Roman"/>
          <w:sz w:val="28"/>
          <w:szCs w:val="28"/>
        </w:rPr>
        <w:t xml:space="preserve">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определяет функциональные обязанности педагога, организующего внеурочную деятельность учащихся.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6.4. К педагогическим работникам, организующим внеурочную деятельность учащихся, предъявляются требования, соответствующие квалификационные характеристики по должности.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6.5. Заместитель по воспитательной работе </w:t>
      </w:r>
      <w:r w:rsidR="004F7C4A" w:rsidRPr="00047625">
        <w:rPr>
          <w:rFonts w:eastAsia="Times New Roman"/>
          <w:sz w:val="28"/>
          <w:szCs w:val="28"/>
        </w:rPr>
        <w:t>школы</w:t>
      </w:r>
      <w:r w:rsidRPr="00047625">
        <w:rPr>
          <w:rFonts w:eastAsia="Times New Roman"/>
          <w:sz w:val="28"/>
          <w:szCs w:val="28"/>
        </w:rPr>
        <w:t xml:space="preserve"> осуществляет непосредственное руководство внеурочной деятельностью.</w:t>
      </w:r>
    </w:p>
    <w:p w:rsidR="004F11CC" w:rsidRPr="00047625" w:rsidRDefault="004F11CC">
      <w:pPr>
        <w:spacing w:line="282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9"/>
        </w:numPr>
        <w:tabs>
          <w:tab w:val="left" w:pos="1500"/>
        </w:tabs>
        <w:ind w:left="1500" w:hanging="357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Система оценки достижения результатов внеурочной деятельности.</w:t>
      </w:r>
    </w:p>
    <w:p w:rsidR="004F11CC" w:rsidRPr="00047625" w:rsidRDefault="004F11CC">
      <w:pPr>
        <w:spacing w:line="7" w:lineRule="exact"/>
        <w:rPr>
          <w:sz w:val="28"/>
          <w:szCs w:val="28"/>
        </w:rPr>
      </w:pPr>
    </w:p>
    <w:p w:rsidR="004F11CC" w:rsidRPr="00047625" w:rsidRDefault="00CF51F2">
      <w:pPr>
        <w:spacing w:line="236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7.1. 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всего ОУ.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7.2. Оценка достижений результатов внеурочной деятельности происходит на трех уровнях:</w:t>
      </w:r>
    </w:p>
    <w:p w:rsidR="004F11CC" w:rsidRPr="00047625" w:rsidRDefault="004F11CC">
      <w:pPr>
        <w:spacing w:line="2" w:lineRule="exact"/>
        <w:rPr>
          <w:sz w:val="28"/>
          <w:szCs w:val="28"/>
        </w:rPr>
      </w:pPr>
    </w:p>
    <w:p w:rsidR="004F11CC" w:rsidRPr="00047625" w:rsidRDefault="00CF51F2">
      <w:pPr>
        <w:numPr>
          <w:ilvl w:val="1"/>
          <w:numId w:val="10"/>
        </w:numPr>
        <w:tabs>
          <w:tab w:val="left" w:pos="820"/>
        </w:tabs>
        <w:ind w:left="820" w:hanging="198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оценка результата, полученного группой учащихся в рамках одного</w:t>
      </w:r>
      <w:r w:rsidR="004F7C4A" w:rsidRPr="00047625">
        <w:rPr>
          <w:rFonts w:eastAsia="Times New Roman"/>
          <w:sz w:val="28"/>
          <w:szCs w:val="28"/>
        </w:rPr>
        <w:t xml:space="preserve"> </w:t>
      </w:r>
      <w:r w:rsidRPr="00047625">
        <w:rPr>
          <w:rFonts w:eastAsia="Times New Roman"/>
          <w:sz w:val="28"/>
          <w:szCs w:val="28"/>
        </w:rPr>
        <w:t>направления;</w:t>
      </w:r>
    </w:p>
    <w:p w:rsidR="004F11CC" w:rsidRPr="00047625" w:rsidRDefault="004F11CC">
      <w:pPr>
        <w:spacing w:line="12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1"/>
          <w:numId w:val="10"/>
        </w:numPr>
        <w:tabs>
          <w:tab w:val="left" w:pos="1242"/>
        </w:tabs>
        <w:spacing w:line="234" w:lineRule="auto"/>
        <w:ind w:left="260" w:firstLine="362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numPr>
          <w:ilvl w:val="0"/>
          <w:numId w:val="10"/>
        </w:numPr>
        <w:tabs>
          <w:tab w:val="left" w:pos="985"/>
        </w:tabs>
        <w:spacing w:line="236" w:lineRule="auto"/>
        <w:ind w:left="260" w:firstLine="302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учащихся и коллективных результатов групп учащихся.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4" w:lineRule="auto"/>
        <w:ind w:left="260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7.3. Для индивидуальной оценки результатов внеурочной деятельности на основании Положения о Портфолио учащегося приказом директора создается экспертная комиссия.</w:t>
      </w:r>
    </w:p>
    <w:p w:rsidR="004F11CC" w:rsidRPr="00047625" w:rsidRDefault="004F11CC">
      <w:pPr>
        <w:spacing w:line="13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7.4. Представление коллективного результата, полученного группой учащихся, в рамках одного направления, может проводиться по окончании учебного года в форме творческой презентации. На празднике объявляются результаты внеурочной деятельности с награждением лучших учащихся, набравших максимальное количество баллов по всем направлениям и набравших максимальное количество баллов по отдельным направлениям.</w:t>
      </w:r>
    </w:p>
    <w:p w:rsidR="004F11CC" w:rsidRPr="00047625" w:rsidRDefault="004F11CC">
      <w:pPr>
        <w:spacing w:line="14" w:lineRule="exact"/>
        <w:rPr>
          <w:rFonts w:eastAsia="Times New Roman"/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lastRenderedPageBreak/>
        <w:t>7.5. В конце учебного года подводятся результаты внеурочной деятельности с определением учащихся, набравших максимальное количество баллов по всем направлениям и набравших максимальное количество баллов по отдельным направления внеурочной деятельности.</w:t>
      </w: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CF51F2">
      <w:pPr>
        <w:numPr>
          <w:ilvl w:val="0"/>
          <w:numId w:val="11"/>
        </w:numPr>
        <w:tabs>
          <w:tab w:val="left" w:pos="4660"/>
        </w:tabs>
        <w:ind w:left="4660" w:hanging="360"/>
        <w:rPr>
          <w:rFonts w:eastAsia="Times New Roman"/>
          <w:b/>
          <w:bCs/>
          <w:sz w:val="28"/>
          <w:szCs w:val="28"/>
        </w:rPr>
      </w:pPr>
      <w:r w:rsidRPr="00047625">
        <w:rPr>
          <w:rFonts w:eastAsia="Times New Roman"/>
          <w:b/>
          <w:bCs/>
          <w:sz w:val="28"/>
          <w:szCs w:val="28"/>
        </w:rPr>
        <w:t>Особые случаи</w:t>
      </w:r>
    </w:p>
    <w:p w:rsidR="004F11CC" w:rsidRPr="00047625" w:rsidRDefault="004F11CC">
      <w:pPr>
        <w:spacing w:line="8" w:lineRule="exact"/>
        <w:rPr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 xml:space="preserve">8.1. В </w:t>
      </w:r>
      <w:r w:rsidR="004F7C4A" w:rsidRPr="00047625">
        <w:rPr>
          <w:rFonts w:eastAsia="Times New Roman"/>
          <w:sz w:val="28"/>
          <w:szCs w:val="28"/>
        </w:rPr>
        <w:t>школе</w:t>
      </w:r>
      <w:r w:rsidRPr="00047625">
        <w:rPr>
          <w:rFonts w:eastAsia="Times New Roman"/>
          <w:sz w:val="28"/>
          <w:szCs w:val="28"/>
        </w:rPr>
        <w:t xml:space="preserve"> приказом директора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</w:t>
      </w:r>
    </w:p>
    <w:p w:rsidR="004F11CC" w:rsidRPr="00047625" w:rsidRDefault="004F11CC">
      <w:pPr>
        <w:spacing w:line="14" w:lineRule="exact"/>
        <w:rPr>
          <w:sz w:val="28"/>
          <w:szCs w:val="28"/>
        </w:rPr>
      </w:pPr>
    </w:p>
    <w:p w:rsidR="004F11CC" w:rsidRPr="00047625" w:rsidRDefault="00CF51F2">
      <w:pPr>
        <w:spacing w:line="237" w:lineRule="auto"/>
        <w:ind w:left="260"/>
        <w:jc w:val="both"/>
        <w:rPr>
          <w:sz w:val="28"/>
          <w:szCs w:val="28"/>
        </w:rPr>
      </w:pPr>
      <w:r w:rsidRPr="00047625">
        <w:rPr>
          <w:rFonts w:eastAsia="Times New Roman"/>
          <w:sz w:val="28"/>
          <w:szCs w:val="28"/>
        </w:rPr>
        <w:t>8.2. 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</w:t>
      </w: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4F11CC" w:rsidRPr="00047625" w:rsidRDefault="004F11CC">
      <w:pPr>
        <w:spacing w:line="200" w:lineRule="exact"/>
        <w:rPr>
          <w:sz w:val="28"/>
          <w:szCs w:val="28"/>
        </w:rPr>
      </w:pPr>
    </w:p>
    <w:p w:rsidR="00CF51F2" w:rsidRPr="00047625" w:rsidRDefault="00CF51F2" w:rsidP="004F7C4A">
      <w:pPr>
        <w:rPr>
          <w:sz w:val="28"/>
          <w:szCs w:val="28"/>
        </w:rPr>
      </w:pPr>
    </w:p>
    <w:sectPr w:rsidR="00CF51F2" w:rsidRPr="00047625" w:rsidSect="004F11CC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D0B404C4"/>
    <w:lvl w:ilvl="0" w:tplc="32F8A630">
      <w:start w:val="1"/>
      <w:numFmt w:val="bullet"/>
      <w:lvlText w:val="-"/>
      <w:lvlJc w:val="left"/>
    </w:lvl>
    <w:lvl w:ilvl="1" w:tplc="289EA4DC">
      <w:start w:val="1"/>
      <w:numFmt w:val="bullet"/>
      <w:lvlText w:val="-"/>
      <w:lvlJc w:val="left"/>
    </w:lvl>
    <w:lvl w:ilvl="2" w:tplc="118A2984">
      <w:numFmt w:val="decimal"/>
      <w:lvlText w:val=""/>
      <w:lvlJc w:val="left"/>
    </w:lvl>
    <w:lvl w:ilvl="3" w:tplc="F718EB22">
      <w:numFmt w:val="decimal"/>
      <w:lvlText w:val=""/>
      <w:lvlJc w:val="left"/>
    </w:lvl>
    <w:lvl w:ilvl="4" w:tplc="169CBB1E">
      <w:numFmt w:val="decimal"/>
      <w:lvlText w:val=""/>
      <w:lvlJc w:val="left"/>
    </w:lvl>
    <w:lvl w:ilvl="5" w:tplc="1F045868">
      <w:numFmt w:val="decimal"/>
      <w:lvlText w:val=""/>
      <w:lvlJc w:val="left"/>
    </w:lvl>
    <w:lvl w:ilvl="6" w:tplc="E21E59BE">
      <w:numFmt w:val="decimal"/>
      <w:lvlText w:val=""/>
      <w:lvlJc w:val="left"/>
    </w:lvl>
    <w:lvl w:ilvl="7" w:tplc="2BA0F766">
      <w:numFmt w:val="decimal"/>
      <w:lvlText w:val=""/>
      <w:lvlJc w:val="left"/>
    </w:lvl>
    <w:lvl w:ilvl="8" w:tplc="9FF04700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F72BD2C"/>
    <w:lvl w:ilvl="0" w:tplc="BDD8BA62">
      <w:start w:val="4"/>
      <w:numFmt w:val="decimal"/>
      <w:lvlText w:val="%1."/>
      <w:lvlJc w:val="left"/>
    </w:lvl>
    <w:lvl w:ilvl="1" w:tplc="DE88C778">
      <w:numFmt w:val="decimal"/>
      <w:lvlText w:val=""/>
      <w:lvlJc w:val="left"/>
    </w:lvl>
    <w:lvl w:ilvl="2" w:tplc="F634C110">
      <w:numFmt w:val="decimal"/>
      <w:lvlText w:val=""/>
      <w:lvlJc w:val="left"/>
    </w:lvl>
    <w:lvl w:ilvl="3" w:tplc="18EC918E">
      <w:numFmt w:val="decimal"/>
      <w:lvlText w:val=""/>
      <w:lvlJc w:val="left"/>
    </w:lvl>
    <w:lvl w:ilvl="4" w:tplc="8D7EAF74">
      <w:numFmt w:val="decimal"/>
      <w:lvlText w:val=""/>
      <w:lvlJc w:val="left"/>
    </w:lvl>
    <w:lvl w:ilvl="5" w:tplc="A3DE1B3C">
      <w:numFmt w:val="decimal"/>
      <w:lvlText w:val=""/>
      <w:lvlJc w:val="left"/>
    </w:lvl>
    <w:lvl w:ilvl="6" w:tplc="1F741176">
      <w:numFmt w:val="decimal"/>
      <w:lvlText w:val=""/>
      <w:lvlJc w:val="left"/>
    </w:lvl>
    <w:lvl w:ilvl="7" w:tplc="1BF6241A">
      <w:numFmt w:val="decimal"/>
      <w:lvlText w:val=""/>
      <w:lvlJc w:val="left"/>
    </w:lvl>
    <w:lvl w:ilvl="8" w:tplc="5CAE0C7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F650DF22"/>
    <w:lvl w:ilvl="0" w:tplc="A9F473C6">
      <w:start w:val="6"/>
      <w:numFmt w:val="decimal"/>
      <w:lvlText w:val="%1."/>
      <w:lvlJc w:val="left"/>
    </w:lvl>
    <w:lvl w:ilvl="1" w:tplc="029ED0F4">
      <w:numFmt w:val="decimal"/>
      <w:lvlText w:val=""/>
      <w:lvlJc w:val="left"/>
    </w:lvl>
    <w:lvl w:ilvl="2" w:tplc="97565496">
      <w:numFmt w:val="decimal"/>
      <w:lvlText w:val=""/>
      <w:lvlJc w:val="left"/>
    </w:lvl>
    <w:lvl w:ilvl="3" w:tplc="881402E6">
      <w:numFmt w:val="decimal"/>
      <w:lvlText w:val=""/>
      <w:lvlJc w:val="left"/>
    </w:lvl>
    <w:lvl w:ilvl="4" w:tplc="9522DD20">
      <w:numFmt w:val="decimal"/>
      <w:lvlText w:val=""/>
      <w:lvlJc w:val="left"/>
    </w:lvl>
    <w:lvl w:ilvl="5" w:tplc="A12ED660">
      <w:numFmt w:val="decimal"/>
      <w:lvlText w:val=""/>
      <w:lvlJc w:val="left"/>
    </w:lvl>
    <w:lvl w:ilvl="6" w:tplc="A1269898">
      <w:numFmt w:val="decimal"/>
      <w:lvlText w:val=""/>
      <w:lvlJc w:val="left"/>
    </w:lvl>
    <w:lvl w:ilvl="7" w:tplc="8034BA02">
      <w:numFmt w:val="decimal"/>
      <w:lvlText w:val=""/>
      <w:lvlJc w:val="left"/>
    </w:lvl>
    <w:lvl w:ilvl="8" w:tplc="77CC425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C7A64A6"/>
    <w:lvl w:ilvl="0" w:tplc="92F4FE2E">
      <w:start w:val="7"/>
      <w:numFmt w:val="decimal"/>
      <w:lvlText w:val="%1."/>
      <w:lvlJc w:val="left"/>
    </w:lvl>
    <w:lvl w:ilvl="1" w:tplc="D7B60E14">
      <w:numFmt w:val="decimal"/>
      <w:lvlText w:val=""/>
      <w:lvlJc w:val="left"/>
    </w:lvl>
    <w:lvl w:ilvl="2" w:tplc="7C9CD970">
      <w:numFmt w:val="decimal"/>
      <w:lvlText w:val=""/>
      <w:lvlJc w:val="left"/>
    </w:lvl>
    <w:lvl w:ilvl="3" w:tplc="41D87C34">
      <w:numFmt w:val="decimal"/>
      <w:lvlText w:val=""/>
      <w:lvlJc w:val="left"/>
    </w:lvl>
    <w:lvl w:ilvl="4" w:tplc="3A1EE6CA">
      <w:numFmt w:val="decimal"/>
      <w:lvlText w:val=""/>
      <w:lvlJc w:val="left"/>
    </w:lvl>
    <w:lvl w:ilvl="5" w:tplc="76B4606A">
      <w:numFmt w:val="decimal"/>
      <w:lvlText w:val=""/>
      <w:lvlJc w:val="left"/>
    </w:lvl>
    <w:lvl w:ilvl="6" w:tplc="4224CE48">
      <w:numFmt w:val="decimal"/>
      <w:lvlText w:val=""/>
      <w:lvlJc w:val="left"/>
    </w:lvl>
    <w:lvl w:ilvl="7" w:tplc="40883172">
      <w:numFmt w:val="decimal"/>
      <w:lvlText w:val=""/>
      <w:lvlJc w:val="left"/>
    </w:lvl>
    <w:lvl w:ilvl="8" w:tplc="521431F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25B643B6"/>
    <w:lvl w:ilvl="0" w:tplc="33DA9402">
      <w:start w:val="1"/>
      <w:numFmt w:val="bullet"/>
      <w:lvlText w:val="-"/>
      <w:lvlJc w:val="left"/>
    </w:lvl>
    <w:lvl w:ilvl="1" w:tplc="BD3AFA14">
      <w:numFmt w:val="decimal"/>
      <w:lvlText w:val=""/>
      <w:lvlJc w:val="left"/>
    </w:lvl>
    <w:lvl w:ilvl="2" w:tplc="68E6BEA2">
      <w:numFmt w:val="decimal"/>
      <w:lvlText w:val=""/>
      <w:lvlJc w:val="left"/>
    </w:lvl>
    <w:lvl w:ilvl="3" w:tplc="C7AEF79E">
      <w:numFmt w:val="decimal"/>
      <w:lvlText w:val=""/>
      <w:lvlJc w:val="left"/>
    </w:lvl>
    <w:lvl w:ilvl="4" w:tplc="F87C79AA">
      <w:numFmt w:val="decimal"/>
      <w:lvlText w:val=""/>
      <w:lvlJc w:val="left"/>
    </w:lvl>
    <w:lvl w:ilvl="5" w:tplc="0B8AF884">
      <w:numFmt w:val="decimal"/>
      <w:lvlText w:val=""/>
      <w:lvlJc w:val="left"/>
    </w:lvl>
    <w:lvl w:ilvl="6" w:tplc="A61860D0">
      <w:numFmt w:val="decimal"/>
      <w:lvlText w:val=""/>
      <w:lvlJc w:val="left"/>
    </w:lvl>
    <w:lvl w:ilvl="7" w:tplc="9A7E58B0">
      <w:numFmt w:val="decimal"/>
      <w:lvlText w:val=""/>
      <w:lvlJc w:val="left"/>
    </w:lvl>
    <w:lvl w:ilvl="8" w:tplc="BFC20414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D60856C"/>
    <w:lvl w:ilvl="0" w:tplc="23EEC512">
      <w:start w:val="5"/>
      <w:numFmt w:val="decimal"/>
      <w:lvlText w:val="%1."/>
      <w:lvlJc w:val="left"/>
    </w:lvl>
    <w:lvl w:ilvl="1" w:tplc="F29874CC">
      <w:numFmt w:val="decimal"/>
      <w:lvlText w:val=""/>
      <w:lvlJc w:val="left"/>
    </w:lvl>
    <w:lvl w:ilvl="2" w:tplc="1800FDC2">
      <w:numFmt w:val="decimal"/>
      <w:lvlText w:val=""/>
      <w:lvlJc w:val="left"/>
    </w:lvl>
    <w:lvl w:ilvl="3" w:tplc="A902408E">
      <w:numFmt w:val="decimal"/>
      <w:lvlText w:val=""/>
      <w:lvlJc w:val="left"/>
    </w:lvl>
    <w:lvl w:ilvl="4" w:tplc="E9EEE496">
      <w:numFmt w:val="decimal"/>
      <w:lvlText w:val=""/>
      <w:lvlJc w:val="left"/>
    </w:lvl>
    <w:lvl w:ilvl="5" w:tplc="FAA2A938">
      <w:numFmt w:val="decimal"/>
      <w:lvlText w:val=""/>
      <w:lvlJc w:val="left"/>
    </w:lvl>
    <w:lvl w:ilvl="6" w:tplc="73FE7448">
      <w:numFmt w:val="decimal"/>
      <w:lvlText w:val=""/>
      <w:lvlJc w:val="left"/>
    </w:lvl>
    <w:lvl w:ilvl="7" w:tplc="6948685E">
      <w:numFmt w:val="decimal"/>
      <w:lvlText w:val=""/>
      <w:lvlJc w:val="left"/>
    </w:lvl>
    <w:lvl w:ilvl="8" w:tplc="48C4E42C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AA2829EA"/>
    <w:lvl w:ilvl="0" w:tplc="5636BA50">
      <w:start w:val="8"/>
      <w:numFmt w:val="decimal"/>
      <w:lvlText w:val="%1."/>
      <w:lvlJc w:val="left"/>
    </w:lvl>
    <w:lvl w:ilvl="1" w:tplc="45BA7420">
      <w:numFmt w:val="decimal"/>
      <w:lvlText w:val=""/>
      <w:lvlJc w:val="left"/>
    </w:lvl>
    <w:lvl w:ilvl="2" w:tplc="7D4C4F72">
      <w:numFmt w:val="decimal"/>
      <w:lvlText w:val=""/>
      <w:lvlJc w:val="left"/>
    </w:lvl>
    <w:lvl w:ilvl="3" w:tplc="5AF83356">
      <w:numFmt w:val="decimal"/>
      <w:lvlText w:val=""/>
      <w:lvlJc w:val="left"/>
    </w:lvl>
    <w:lvl w:ilvl="4" w:tplc="FB882780">
      <w:numFmt w:val="decimal"/>
      <w:lvlText w:val=""/>
      <w:lvlJc w:val="left"/>
    </w:lvl>
    <w:lvl w:ilvl="5" w:tplc="E506C6DE">
      <w:numFmt w:val="decimal"/>
      <w:lvlText w:val=""/>
      <w:lvlJc w:val="left"/>
    </w:lvl>
    <w:lvl w:ilvl="6" w:tplc="A99084F8">
      <w:numFmt w:val="decimal"/>
      <w:lvlText w:val=""/>
      <w:lvlJc w:val="left"/>
    </w:lvl>
    <w:lvl w:ilvl="7" w:tplc="BA4ECA38">
      <w:numFmt w:val="decimal"/>
      <w:lvlText w:val=""/>
      <w:lvlJc w:val="left"/>
    </w:lvl>
    <w:lvl w:ilvl="8" w:tplc="5D70F4D0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E7C2BB12"/>
    <w:lvl w:ilvl="0" w:tplc="26A29DA4">
      <w:start w:val="1"/>
      <w:numFmt w:val="bullet"/>
      <w:lvlText w:val="-"/>
      <w:lvlJc w:val="left"/>
    </w:lvl>
    <w:lvl w:ilvl="1" w:tplc="42FE8F26">
      <w:start w:val="1"/>
      <w:numFmt w:val="bullet"/>
      <w:lvlText w:val="-"/>
      <w:lvlJc w:val="left"/>
    </w:lvl>
    <w:lvl w:ilvl="2" w:tplc="226A92B6">
      <w:start w:val="3"/>
      <w:numFmt w:val="decimal"/>
      <w:lvlText w:val="%3."/>
      <w:lvlJc w:val="left"/>
    </w:lvl>
    <w:lvl w:ilvl="3" w:tplc="B4ACA01C">
      <w:numFmt w:val="decimal"/>
      <w:lvlText w:val=""/>
      <w:lvlJc w:val="left"/>
    </w:lvl>
    <w:lvl w:ilvl="4" w:tplc="CE8427A8">
      <w:numFmt w:val="decimal"/>
      <w:lvlText w:val=""/>
      <w:lvlJc w:val="left"/>
    </w:lvl>
    <w:lvl w:ilvl="5" w:tplc="B8F41D38">
      <w:numFmt w:val="decimal"/>
      <w:lvlText w:val=""/>
      <w:lvlJc w:val="left"/>
    </w:lvl>
    <w:lvl w:ilvl="6" w:tplc="5080C7EA">
      <w:numFmt w:val="decimal"/>
      <w:lvlText w:val=""/>
      <w:lvlJc w:val="left"/>
    </w:lvl>
    <w:lvl w:ilvl="7" w:tplc="128241E0">
      <w:numFmt w:val="decimal"/>
      <w:lvlText w:val=""/>
      <w:lvlJc w:val="left"/>
    </w:lvl>
    <w:lvl w:ilvl="8" w:tplc="C306516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38D6E35E"/>
    <w:lvl w:ilvl="0" w:tplc="2DCC72CA">
      <w:start w:val="1"/>
      <w:numFmt w:val="bullet"/>
      <w:lvlText w:val="-"/>
      <w:lvlJc w:val="left"/>
    </w:lvl>
    <w:lvl w:ilvl="1" w:tplc="512EB59C">
      <w:numFmt w:val="decimal"/>
      <w:lvlText w:val=""/>
      <w:lvlJc w:val="left"/>
    </w:lvl>
    <w:lvl w:ilvl="2" w:tplc="D37242C6">
      <w:numFmt w:val="decimal"/>
      <w:lvlText w:val=""/>
      <w:lvlJc w:val="left"/>
    </w:lvl>
    <w:lvl w:ilvl="3" w:tplc="231C4E60">
      <w:numFmt w:val="decimal"/>
      <w:lvlText w:val=""/>
      <w:lvlJc w:val="left"/>
    </w:lvl>
    <w:lvl w:ilvl="4" w:tplc="2E1A04B8">
      <w:numFmt w:val="decimal"/>
      <w:lvlText w:val=""/>
      <w:lvlJc w:val="left"/>
    </w:lvl>
    <w:lvl w:ilvl="5" w:tplc="66B8091A">
      <w:numFmt w:val="decimal"/>
      <w:lvlText w:val=""/>
      <w:lvlJc w:val="left"/>
    </w:lvl>
    <w:lvl w:ilvl="6" w:tplc="8408AAD4">
      <w:numFmt w:val="decimal"/>
      <w:lvlText w:val=""/>
      <w:lvlJc w:val="left"/>
    </w:lvl>
    <w:lvl w:ilvl="7" w:tplc="3B0A72A8">
      <w:numFmt w:val="decimal"/>
      <w:lvlText w:val=""/>
      <w:lvlJc w:val="left"/>
    </w:lvl>
    <w:lvl w:ilvl="8" w:tplc="2E5C0032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B374E4DC"/>
    <w:lvl w:ilvl="0" w:tplc="518CE44E">
      <w:start w:val="2"/>
      <w:numFmt w:val="decimal"/>
      <w:lvlText w:val="%1."/>
      <w:lvlJc w:val="left"/>
    </w:lvl>
    <w:lvl w:ilvl="1" w:tplc="07140F26">
      <w:numFmt w:val="decimal"/>
      <w:lvlText w:val=""/>
      <w:lvlJc w:val="left"/>
    </w:lvl>
    <w:lvl w:ilvl="2" w:tplc="7D9684AE">
      <w:numFmt w:val="decimal"/>
      <w:lvlText w:val=""/>
      <w:lvlJc w:val="left"/>
    </w:lvl>
    <w:lvl w:ilvl="3" w:tplc="6E145568">
      <w:numFmt w:val="decimal"/>
      <w:lvlText w:val=""/>
      <w:lvlJc w:val="left"/>
    </w:lvl>
    <w:lvl w:ilvl="4" w:tplc="F056BD88">
      <w:numFmt w:val="decimal"/>
      <w:lvlText w:val=""/>
      <w:lvlJc w:val="left"/>
    </w:lvl>
    <w:lvl w:ilvl="5" w:tplc="AA6A25AA">
      <w:numFmt w:val="decimal"/>
      <w:lvlText w:val=""/>
      <w:lvlJc w:val="left"/>
    </w:lvl>
    <w:lvl w:ilvl="6" w:tplc="4D809E8C">
      <w:numFmt w:val="decimal"/>
      <w:lvlText w:val=""/>
      <w:lvlJc w:val="left"/>
    </w:lvl>
    <w:lvl w:ilvl="7" w:tplc="D57229CC">
      <w:numFmt w:val="decimal"/>
      <w:lvlText w:val=""/>
      <w:lvlJc w:val="left"/>
    </w:lvl>
    <w:lvl w:ilvl="8" w:tplc="FC887B28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0BA304C"/>
    <w:lvl w:ilvl="0" w:tplc="2A0C787C">
      <w:start w:val="1"/>
      <w:numFmt w:val="bullet"/>
      <w:lvlText w:val="-"/>
      <w:lvlJc w:val="left"/>
    </w:lvl>
    <w:lvl w:ilvl="1" w:tplc="96C476F2">
      <w:start w:val="1"/>
      <w:numFmt w:val="bullet"/>
      <w:lvlText w:val="-"/>
      <w:lvlJc w:val="left"/>
    </w:lvl>
    <w:lvl w:ilvl="2" w:tplc="85AEF988">
      <w:numFmt w:val="decimal"/>
      <w:lvlText w:val=""/>
      <w:lvlJc w:val="left"/>
    </w:lvl>
    <w:lvl w:ilvl="3" w:tplc="8B549E64">
      <w:numFmt w:val="decimal"/>
      <w:lvlText w:val=""/>
      <w:lvlJc w:val="left"/>
    </w:lvl>
    <w:lvl w:ilvl="4" w:tplc="E8801754">
      <w:numFmt w:val="decimal"/>
      <w:lvlText w:val=""/>
      <w:lvlJc w:val="left"/>
    </w:lvl>
    <w:lvl w:ilvl="5" w:tplc="567C54DA">
      <w:numFmt w:val="decimal"/>
      <w:lvlText w:val=""/>
      <w:lvlJc w:val="left"/>
    </w:lvl>
    <w:lvl w:ilvl="6" w:tplc="850CBD3E">
      <w:numFmt w:val="decimal"/>
      <w:lvlText w:val=""/>
      <w:lvlJc w:val="left"/>
    </w:lvl>
    <w:lvl w:ilvl="7" w:tplc="8C729D84">
      <w:numFmt w:val="decimal"/>
      <w:lvlText w:val=""/>
      <w:lvlJc w:val="left"/>
    </w:lvl>
    <w:lvl w:ilvl="8" w:tplc="5AF28592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CC"/>
    <w:rsid w:val="00047625"/>
    <w:rsid w:val="000F3297"/>
    <w:rsid w:val="00355867"/>
    <w:rsid w:val="004F11CC"/>
    <w:rsid w:val="004F7C4A"/>
    <w:rsid w:val="007F2FC3"/>
    <w:rsid w:val="008E2A40"/>
    <w:rsid w:val="00A212A8"/>
    <w:rsid w:val="00CF51F2"/>
    <w:rsid w:val="00D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CFA46-CDAE-4ECA-86B0-1592CFF1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212A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1424</Words>
  <Characters>8121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Ильнур Аглутдинов</cp:lastModifiedBy>
  <cp:revision>2</cp:revision>
  <dcterms:created xsi:type="dcterms:W3CDTF">2018-03-31T20:45:00Z</dcterms:created>
  <dcterms:modified xsi:type="dcterms:W3CDTF">2018-03-31T20:45:00Z</dcterms:modified>
</cp:coreProperties>
</file>